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6F" w:rsidRDefault="0073136F" w:rsidP="0073403E">
      <w:pPr>
        <w:spacing w:line="240" w:lineRule="auto"/>
        <w:ind w:firstLine="0"/>
        <w:rPr>
          <w:rFonts w:eastAsia="Times New Roman" w:cs="Times New Roman"/>
          <w:b/>
          <w:color w:val="auto"/>
          <w:sz w:val="20"/>
          <w:szCs w:val="20"/>
          <w:lang w:eastAsia="ru-RU"/>
        </w:rPr>
      </w:pPr>
      <w:bookmarkStart w:id="0" w:name="_GoBack"/>
      <w:bookmarkEnd w:id="0"/>
    </w:p>
    <w:p w:rsidR="00B01AE7" w:rsidRDefault="0073136F" w:rsidP="0073136F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lang w:eastAsia="ru-RU"/>
        </w:rPr>
      </w:pPr>
      <w:r w:rsidRPr="0073136F">
        <w:rPr>
          <w:rFonts w:eastAsia="Times New Roman" w:cs="Times New Roman"/>
          <w:b/>
          <w:color w:val="auto"/>
          <w:sz w:val="20"/>
          <w:szCs w:val="20"/>
          <w:lang w:eastAsia="ru-RU"/>
        </w:rPr>
        <w:t>ИНФОРМАЦИЯ</w:t>
      </w:r>
    </w:p>
    <w:p w:rsidR="0073136F" w:rsidRPr="0073136F" w:rsidRDefault="0073136F" w:rsidP="0073136F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auto"/>
          <w:sz w:val="20"/>
          <w:szCs w:val="20"/>
          <w:lang w:eastAsia="ru-RU"/>
        </w:rPr>
        <w:t>О подаче заявки на подключение</w:t>
      </w:r>
    </w:p>
    <w:p w:rsidR="005B4848" w:rsidRPr="005B4848" w:rsidRDefault="005B4848" w:rsidP="005B484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5B4848">
        <w:rPr>
          <w:rFonts w:eastAsia="Times New Roman" w:cs="Times New Roman"/>
          <w:color w:val="auto"/>
          <w:szCs w:val="24"/>
          <w:lang w:eastAsia="ru-RU"/>
        </w:rPr>
        <w:t xml:space="preserve">Для заключения договора о подключении лицо, имеющее намерение подключить объект к системе теплоснабжения, а также теплоснабжающая или </w:t>
      </w:r>
      <w:proofErr w:type="spellStart"/>
      <w:r w:rsidRPr="005B4848">
        <w:rPr>
          <w:rFonts w:eastAsia="Times New Roman" w:cs="Times New Roman"/>
          <w:color w:val="auto"/>
          <w:szCs w:val="24"/>
          <w:lang w:eastAsia="ru-RU"/>
        </w:rPr>
        <w:t>теплосетевая</w:t>
      </w:r>
      <w:proofErr w:type="spellEnd"/>
      <w:r w:rsidRPr="005B4848">
        <w:rPr>
          <w:rFonts w:eastAsia="Times New Roman" w:cs="Times New Roman"/>
          <w:color w:val="auto"/>
          <w:szCs w:val="24"/>
          <w:lang w:eastAsia="ru-RU"/>
        </w:rPr>
        <w:t xml:space="preserve"> организация, в предусмотренных действующим законодательством случаях (дале</w:t>
      </w:r>
      <w:proofErr w:type="gramStart"/>
      <w:r w:rsidRPr="005B4848">
        <w:rPr>
          <w:rFonts w:eastAsia="Times New Roman" w:cs="Times New Roman"/>
          <w:color w:val="auto"/>
          <w:szCs w:val="24"/>
          <w:lang w:eastAsia="ru-RU"/>
        </w:rPr>
        <w:t>е-</w:t>
      </w:r>
      <w:proofErr w:type="gramEnd"/>
      <w:r w:rsidRPr="005B4848">
        <w:rPr>
          <w:rFonts w:eastAsia="Times New Roman" w:cs="Times New Roman"/>
          <w:color w:val="auto"/>
          <w:szCs w:val="24"/>
          <w:lang w:eastAsia="ru-RU"/>
        </w:rPr>
        <w:t xml:space="preserve"> Заявитель) </w:t>
      </w:r>
      <w:r w:rsidR="0073136F">
        <w:rPr>
          <w:rFonts w:eastAsia="Times New Roman" w:cs="Times New Roman"/>
          <w:color w:val="auto"/>
          <w:szCs w:val="24"/>
          <w:lang w:eastAsia="ru-RU"/>
        </w:rPr>
        <w:t xml:space="preserve"> </w:t>
      </w:r>
      <w:r w:rsidRPr="005B4848">
        <w:rPr>
          <w:rFonts w:eastAsia="Times New Roman" w:cs="Times New Roman"/>
          <w:color w:val="auto"/>
          <w:szCs w:val="24"/>
          <w:lang w:eastAsia="ru-RU"/>
        </w:rPr>
        <w:t>подает заявку на подключение к системам теплоснабжения с приложением необходимых документов в адрес Исполнителя.</w:t>
      </w:r>
    </w:p>
    <w:p w:rsidR="005B4848" w:rsidRPr="005B4848" w:rsidRDefault="005B4848" w:rsidP="00C7603B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auto"/>
          <w:szCs w:val="24"/>
          <w:lang w:eastAsia="ru-RU"/>
        </w:rPr>
      </w:pPr>
      <w:r w:rsidRPr="005B4848">
        <w:rPr>
          <w:rFonts w:eastAsia="Times New Roman" w:cs="Times New Roman"/>
          <w:color w:val="auto"/>
          <w:szCs w:val="24"/>
          <w:lang w:eastAsia="ru-RU"/>
        </w:rPr>
        <w:t xml:space="preserve">При наличии технической возможности подключения (которая определяется наличием резерва пропускной способности тепловых сетей и наличием резерва тепловой мощности источников тепловой энергии), срок рассмотрения надлежащим образом оформленной заявки на подключение и подготовки договора составляет не более 20 рабочих дней. </w:t>
      </w:r>
    </w:p>
    <w:p w:rsidR="005B4848" w:rsidRPr="005B4848" w:rsidRDefault="005B4848" w:rsidP="005B484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color w:val="auto"/>
          <w:szCs w:val="24"/>
          <w:lang w:eastAsia="ru-RU"/>
        </w:rPr>
      </w:pPr>
      <w:proofErr w:type="gramStart"/>
      <w:r w:rsidRPr="005B4848">
        <w:rPr>
          <w:rFonts w:eastAsia="Times New Roman" w:cs="Times New Roman"/>
          <w:color w:val="auto"/>
          <w:szCs w:val="24"/>
          <w:lang w:eastAsia="ru-RU"/>
        </w:rPr>
        <w:t>После получения от Исполнителя подписанного проекта договора о подключении Заявитель подписывает оба экземпляра проекта договора о подключении в течение 10 рабочих дней с даты получения подписанных проектов договора и направляет 1 экземпляр в адрес Исполнителя (с приложением документа, подтверждающего полномочия лица, подписавшего договор со стороны Заявителя) либо в этот же срок направляет свои замечания к договору.</w:t>
      </w:r>
      <w:proofErr w:type="gramEnd"/>
    </w:p>
    <w:p w:rsidR="00A34BF0" w:rsidRDefault="00A34BF0" w:rsidP="005B4848">
      <w:pPr>
        <w:spacing w:before="100" w:beforeAutospacing="1" w:after="100" w:afterAutospacing="1" w:line="240" w:lineRule="auto"/>
        <w:ind w:firstLine="0"/>
        <w:jc w:val="left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</w:p>
    <w:p w:rsidR="005B4848" w:rsidRPr="00A34BF0" w:rsidRDefault="005B4848" w:rsidP="00A34BF0">
      <w:pPr>
        <w:spacing w:before="100" w:beforeAutospacing="1" w:after="100" w:afterAutospacing="1" w:line="240" w:lineRule="auto"/>
        <w:ind w:firstLine="0"/>
        <w:jc w:val="left"/>
        <w:outlineLvl w:val="2"/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</w:pPr>
      <w:r w:rsidRPr="005B4848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Способы подачи </w:t>
      </w:r>
      <w:r w:rsidR="00A34BF0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заявки на подключение к системе</w:t>
      </w:r>
      <w:r w:rsidRPr="005B4848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 xml:space="preserve"> теплоснабжения</w:t>
      </w:r>
      <w:r w:rsidR="00A34BF0">
        <w:rPr>
          <w:rFonts w:eastAsia="Times New Roman" w:cs="Times New Roman"/>
          <w:b/>
          <w:bCs/>
          <w:color w:val="auto"/>
          <w:sz w:val="27"/>
          <w:szCs w:val="27"/>
          <w:lang w:eastAsia="ru-RU"/>
        </w:rPr>
        <w:t>:</w:t>
      </w:r>
    </w:p>
    <w:p w:rsidR="005B4848" w:rsidRPr="005B4848" w:rsidRDefault="005B4848" w:rsidP="005B4848">
      <w:pPr>
        <w:spacing w:before="100" w:beforeAutospacing="1" w:after="100" w:afterAutospacing="1" w:line="240" w:lineRule="auto"/>
        <w:ind w:firstLine="0"/>
        <w:jc w:val="left"/>
        <w:outlineLvl w:val="3"/>
        <w:rPr>
          <w:rFonts w:eastAsia="Times New Roman" w:cs="Times New Roman"/>
          <w:b/>
          <w:bCs/>
          <w:color w:val="auto"/>
          <w:szCs w:val="24"/>
          <w:lang w:eastAsia="ru-RU"/>
        </w:rPr>
      </w:pPr>
      <w:r w:rsidRPr="005B4848">
        <w:rPr>
          <w:rFonts w:eastAsia="Times New Roman" w:cs="Times New Roman"/>
          <w:b/>
          <w:bCs/>
          <w:color w:val="auto"/>
          <w:szCs w:val="24"/>
          <w:lang w:eastAsia="ru-RU"/>
        </w:rPr>
        <w:t>В офис исполнителя по адресу:</w:t>
      </w:r>
    </w:p>
    <w:p w:rsidR="00AF5CB7" w:rsidRPr="00A34BF0" w:rsidRDefault="00A34BF0" w:rsidP="00A34BF0">
      <w:pPr>
        <w:pStyle w:val="a4"/>
        <w:spacing w:before="100" w:beforeAutospacing="1" w:after="100" w:afterAutospacing="1" w:line="240" w:lineRule="auto"/>
        <w:ind w:firstLine="0"/>
        <w:jc w:val="left"/>
        <w:outlineLvl w:val="3"/>
        <w:rPr>
          <w:rFonts w:eastAsia="Times New Roman" w:cs="Times New Roman"/>
          <w:b/>
          <w:bCs/>
          <w:color w:val="auto"/>
          <w:szCs w:val="24"/>
          <w:lang w:eastAsia="ru-RU"/>
        </w:rPr>
      </w:pPr>
      <w:r>
        <w:t xml:space="preserve">- </w:t>
      </w:r>
      <w:r w:rsidR="00B600F2">
        <w:t xml:space="preserve">249185, Калужская обл., Жуковский р-н, </w:t>
      </w:r>
      <w:proofErr w:type="spellStart"/>
      <w:r w:rsidR="00B600F2">
        <w:t>г</w:t>
      </w:r>
      <w:proofErr w:type="gramStart"/>
      <w:r w:rsidR="00B600F2">
        <w:t>.К</w:t>
      </w:r>
      <w:proofErr w:type="gramEnd"/>
      <w:r w:rsidR="00B600F2">
        <w:t>ременки</w:t>
      </w:r>
      <w:proofErr w:type="spellEnd"/>
      <w:r w:rsidR="00B600F2">
        <w:t>, ул.Лесная,4</w:t>
      </w:r>
      <w:r>
        <w:t xml:space="preserve">                            </w:t>
      </w:r>
      <w:r w:rsidR="005B4848" w:rsidRPr="00AF5CB7">
        <w:rPr>
          <w:rFonts w:eastAsia="Times New Roman" w:cs="Times New Roman"/>
          <w:color w:val="auto"/>
          <w:szCs w:val="24"/>
          <w:lang w:eastAsia="ru-RU"/>
        </w:rPr>
        <w:t>с понедельника по п</w:t>
      </w:r>
      <w:r w:rsidR="00B600F2" w:rsidRPr="00AF5CB7">
        <w:rPr>
          <w:rFonts w:eastAsia="Times New Roman" w:cs="Times New Roman"/>
          <w:color w:val="auto"/>
          <w:szCs w:val="24"/>
          <w:lang w:eastAsia="ru-RU"/>
        </w:rPr>
        <w:t>ятницу, часы приема с 8-00 до 16</w:t>
      </w:r>
      <w:r w:rsidR="005B4848" w:rsidRPr="00AF5CB7">
        <w:rPr>
          <w:rFonts w:eastAsia="Times New Roman" w:cs="Times New Roman"/>
          <w:color w:val="auto"/>
          <w:szCs w:val="24"/>
          <w:lang w:eastAsia="ru-RU"/>
        </w:rPr>
        <w:t>-00, пятница с 8-00 до 1</w:t>
      </w:r>
      <w:r w:rsidR="00B600F2" w:rsidRPr="00AF5CB7">
        <w:rPr>
          <w:rFonts w:eastAsia="Times New Roman" w:cs="Times New Roman"/>
          <w:color w:val="auto"/>
          <w:szCs w:val="24"/>
          <w:lang w:eastAsia="ru-RU"/>
        </w:rPr>
        <w:t>3-00, обед с 13</w:t>
      </w:r>
      <w:r w:rsidR="005B4848" w:rsidRPr="00AF5CB7">
        <w:rPr>
          <w:rFonts w:eastAsia="Times New Roman" w:cs="Times New Roman"/>
          <w:color w:val="auto"/>
          <w:szCs w:val="24"/>
          <w:lang w:eastAsia="ru-RU"/>
        </w:rPr>
        <w:t>-00 до 1</w:t>
      </w:r>
      <w:r w:rsidR="00B600F2" w:rsidRPr="00AF5CB7">
        <w:rPr>
          <w:rFonts w:eastAsia="Times New Roman" w:cs="Times New Roman"/>
          <w:color w:val="auto"/>
          <w:szCs w:val="24"/>
          <w:lang w:eastAsia="ru-RU"/>
        </w:rPr>
        <w:t>4-00</w:t>
      </w:r>
      <w:r w:rsidR="005B4848" w:rsidRPr="00AF5CB7">
        <w:rPr>
          <w:rFonts w:eastAsia="Times New Roman" w:cs="Times New Roman"/>
          <w:color w:val="auto"/>
          <w:szCs w:val="24"/>
          <w:lang w:eastAsia="ru-RU"/>
        </w:rPr>
        <w:t xml:space="preserve">. Телефон для справок: </w:t>
      </w:r>
      <w:r w:rsidR="00AF5CB7">
        <w:t>(48432) 58-380</w:t>
      </w:r>
      <w:r>
        <w:t>;</w:t>
      </w:r>
    </w:p>
    <w:p w:rsidR="00A34BF0" w:rsidRDefault="005B4848" w:rsidP="00A34BF0">
      <w:pPr>
        <w:spacing w:before="100" w:beforeAutospacing="1" w:after="100" w:afterAutospacing="1" w:line="240" w:lineRule="auto"/>
        <w:ind w:left="720" w:hanging="720"/>
        <w:jc w:val="left"/>
        <w:outlineLvl w:val="3"/>
      </w:pPr>
      <w:r w:rsidRPr="00A34BF0">
        <w:rPr>
          <w:rFonts w:eastAsia="Times New Roman" w:cs="Times New Roman"/>
          <w:b/>
          <w:bCs/>
          <w:color w:val="auto"/>
          <w:szCs w:val="24"/>
          <w:lang w:eastAsia="ru-RU"/>
        </w:rPr>
        <w:t>По почте, направив заявку по адресу:</w:t>
      </w:r>
      <w:r w:rsidR="00A34BF0" w:rsidRPr="00A34BF0">
        <w:t xml:space="preserve"> </w:t>
      </w:r>
    </w:p>
    <w:p w:rsidR="00A34BF0" w:rsidRPr="00A34BF0" w:rsidRDefault="00A34BF0" w:rsidP="00A34BF0">
      <w:pPr>
        <w:spacing w:before="100" w:beforeAutospacing="1" w:after="100" w:afterAutospacing="1" w:line="240" w:lineRule="auto"/>
        <w:ind w:left="720" w:hanging="720"/>
        <w:jc w:val="left"/>
        <w:outlineLvl w:val="3"/>
        <w:rPr>
          <w:rFonts w:eastAsia="Times New Roman" w:cs="Times New Roman"/>
          <w:color w:val="auto"/>
          <w:szCs w:val="24"/>
          <w:lang w:eastAsia="ru-RU"/>
        </w:rPr>
      </w:pPr>
      <w:r>
        <w:t xml:space="preserve">           - 249185, Калужская обл., Жуковский р-н, </w:t>
      </w:r>
      <w:proofErr w:type="spellStart"/>
      <w:r>
        <w:t>г</w:t>
      </w:r>
      <w:proofErr w:type="gramStart"/>
      <w:r>
        <w:t>.К</w:t>
      </w:r>
      <w:proofErr w:type="gramEnd"/>
      <w:r>
        <w:t>ременки</w:t>
      </w:r>
      <w:proofErr w:type="spellEnd"/>
      <w:r>
        <w:t>, ул.Лесная,4, УМП «</w:t>
      </w:r>
      <w:proofErr w:type="spellStart"/>
      <w:r>
        <w:t>Жилищник</w:t>
      </w:r>
      <w:proofErr w:type="spellEnd"/>
      <w:r>
        <w:t xml:space="preserve">»; </w:t>
      </w:r>
    </w:p>
    <w:p w:rsidR="005B4848" w:rsidRPr="00A34BF0" w:rsidRDefault="00A34BF0" w:rsidP="00A34BF0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b/>
          <w:color w:val="auto"/>
          <w:szCs w:val="24"/>
          <w:lang w:eastAsia="ru-RU"/>
        </w:rPr>
      </w:pPr>
      <w:r w:rsidRPr="00A34BF0">
        <w:rPr>
          <w:rFonts w:eastAsia="Times New Roman" w:cs="Times New Roman"/>
          <w:b/>
          <w:color w:val="auto"/>
          <w:szCs w:val="24"/>
          <w:lang w:eastAsia="ru-RU"/>
        </w:rPr>
        <w:t>На электронную почту в  электронном виде:</w:t>
      </w:r>
    </w:p>
    <w:p w:rsidR="00EB7349" w:rsidRPr="00B01AE7" w:rsidRDefault="00A34BF0" w:rsidP="00B600F2">
      <w:r>
        <w:t xml:space="preserve">   - </w:t>
      </w:r>
      <w:r w:rsidR="00B600F2">
        <w:t>Электронный адрес: e-</w:t>
      </w:r>
      <w:proofErr w:type="spellStart"/>
      <w:r w:rsidR="00B600F2">
        <w:t>mail</w:t>
      </w:r>
      <w:proofErr w:type="spellEnd"/>
      <w:r w:rsidR="00B600F2">
        <w:t>: gilishnik@rambler.ru</w:t>
      </w:r>
    </w:p>
    <w:sectPr w:rsidR="00EB7349" w:rsidRPr="00B01AE7" w:rsidSect="00B600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8EB"/>
    <w:multiLevelType w:val="multilevel"/>
    <w:tmpl w:val="615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2097E"/>
    <w:multiLevelType w:val="multilevel"/>
    <w:tmpl w:val="C33E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050D6"/>
    <w:multiLevelType w:val="multilevel"/>
    <w:tmpl w:val="E48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75ABD"/>
    <w:multiLevelType w:val="multilevel"/>
    <w:tmpl w:val="89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59"/>
    <w:rsid w:val="000129D9"/>
    <w:rsid w:val="000B4720"/>
    <w:rsid w:val="00117743"/>
    <w:rsid w:val="00184952"/>
    <w:rsid w:val="001C5459"/>
    <w:rsid w:val="001F6862"/>
    <w:rsid w:val="00261206"/>
    <w:rsid w:val="002B5BB4"/>
    <w:rsid w:val="002F1DFD"/>
    <w:rsid w:val="00373FEF"/>
    <w:rsid w:val="003A2A83"/>
    <w:rsid w:val="003D264B"/>
    <w:rsid w:val="004016B8"/>
    <w:rsid w:val="00421C5D"/>
    <w:rsid w:val="004E01BE"/>
    <w:rsid w:val="00560FCF"/>
    <w:rsid w:val="00561834"/>
    <w:rsid w:val="005B4848"/>
    <w:rsid w:val="00633F5E"/>
    <w:rsid w:val="0067422B"/>
    <w:rsid w:val="006B0D75"/>
    <w:rsid w:val="00712F29"/>
    <w:rsid w:val="0073136F"/>
    <w:rsid w:val="0073403E"/>
    <w:rsid w:val="008148D8"/>
    <w:rsid w:val="00833DF7"/>
    <w:rsid w:val="00A34BF0"/>
    <w:rsid w:val="00AF5CB7"/>
    <w:rsid w:val="00B01AE7"/>
    <w:rsid w:val="00B600F2"/>
    <w:rsid w:val="00B801E4"/>
    <w:rsid w:val="00BB74FA"/>
    <w:rsid w:val="00C7603B"/>
    <w:rsid w:val="00CC40F8"/>
    <w:rsid w:val="00D85707"/>
    <w:rsid w:val="00E03578"/>
    <w:rsid w:val="00EB7349"/>
    <w:rsid w:val="00F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9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9"/>
    <w:pPr>
      <w:spacing w:after="0" w:line="288" w:lineRule="auto"/>
      <w:ind w:firstLine="425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54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Журина Наталья Валерьевна</dc:creator>
  <cp:lastModifiedBy>Лариса Болеславна</cp:lastModifiedBy>
  <cp:revision>9</cp:revision>
  <dcterms:created xsi:type="dcterms:W3CDTF">2022-11-07T13:53:00Z</dcterms:created>
  <dcterms:modified xsi:type="dcterms:W3CDTF">2022-12-20T06:00:00Z</dcterms:modified>
</cp:coreProperties>
</file>